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柳州职业技术学院工会</w:t>
      </w:r>
    </w:p>
    <w:p>
      <w:pPr>
        <w:spacing w:line="340" w:lineRule="exact"/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教职工生日蛋糕券校</w:t>
      </w:r>
      <w:r>
        <w:rPr>
          <w:rFonts w:hint="eastAsia" w:ascii="宋体" w:hAnsi="宋体"/>
          <w:b/>
          <w:sz w:val="28"/>
          <w:szCs w:val="28"/>
        </w:rPr>
        <w:t>内询价采购公告</w:t>
      </w:r>
    </w:p>
    <w:p>
      <w:pPr>
        <w:spacing w:line="340" w:lineRule="exact"/>
        <w:ind w:firstLine="562" w:firstLineChars="200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采购编号：LZZYGH1</w:t>
      </w:r>
      <w:r>
        <w:rPr>
          <w:rFonts w:hint="eastAsia" w:ascii="宋体" w:hAnsi="宋体" w:cs="仿宋"/>
          <w:sz w:val="24"/>
          <w:lang w:val="en-US" w:eastAsia="zh-CN"/>
        </w:rPr>
        <w:t>8</w:t>
      </w:r>
      <w:r>
        <w:rPr>
          <w:rFonts w:hint="eastAsia" w:ascii="宋体" w:hAnsi="宋体" w:cs="仿宋"/>
          <w:sz w:val="24"/>
        </w:rPr>
        <w:t>-001                  发布日期：2017-</w:t>
      </w:r>
      <w:r>
        <w:rPr>
          <w:rFonts w:hint="eastAsia" w:ascii="宋体" w:hAnsi="宋体" w:cs="仿宋"/>
          <w:sz w:val="24"/>
          <w:lang w:val="en-US" w:eastAsia="zh-CN"/>
        </w:rPr>
        <w:t>12</w:t>
      </w:r>
      <w:r>
        <w:rPr>
          <w:rFonts w:hint="eastAsia" w:ascii="宋体" w:hAnsi="宋体" w:cs="仿宋"/>
          <w:sz w:val="24"/>
        </w:rPr>
        <w:t>-</w:t>
      </w:r>
      <w:r>
        <w:rPr>
          <w:rFonts w:hint="eastAsia" w:ascii="宋体" w:hAnsi="宋体" w:cs="仿宋"/>
          <w:sz w:val="24"/>
          <w:lang w:val="en-US" w:eastAsia="zh-CN"/>
        </w:rPr>
        <w:t>28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一、采购项目名称：</w:t>
      </w:r>
      <w:r>
        <w:rPr>
          <w:rFonts w:hint="eastAsia" w:ascii="宋体" w:hAnsi="宋体"/>
          <w:b w:val="0"/>
          <w:bCs/>
          <w:sz w:val="28"/>
          <w:szCs w:val="28"/>
        </w:rPr>
        <w:t>201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8"/>
          <w:szCs w:val="28"/>
        </w:rPr>
        <w:t>年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教职工生日蛋糕券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二、采购项目预算金额（人民币）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eastAsia="zh-CN"/>
        </w:rPr>
        <w:t>壹</w:t>
      </w:r>
      <w:r>
        <w:rPr>
          <w:rFonts w:hint="eastAsia" w:ascii="宋体" w:hAnsi="宋体" w:cs="宋体"/>
          <w:kern w:val="0"/>
          <w:sz w:val="24"/>
        </w:rPr>
        <w:t>拾</w:t>
      </w:r>
      <w:r>
        <w:rPr>
          <w:rFonts w:hint="eastAsia" w:ascii="宋体" w:hAnsi="宋体" w:cs="宋体"/>
          <w:kern w:val="0"/>
          <w:sz w:val="24"/>
          <w:lang w:eastAsia="zh-CN"/>
        </w:rPr>
        <w:t>捌</w:t>
      </w:r>
      <w:r>
        <w:rPr>
          <w:rFonts w:hint="eastAsia" w:ascii="宋体" w:hAnsi="宋体" w:cs="宋体"/>
          <w:kern w:val="0"/>
          <w:sz w:val="24"/>
        </w:rPr>
        <w:t>万</w:t>
      </w:r>
      <w:r>
        <w:rPr>
          <w:rFonts w:hint="eastAsia" w:ascii="宋体" w:hAnsi="宋体" w:cs="宋体"/>
          <w:kern w:val="0"/>
          <w:sz w:val="24"/>
          <w:lang w:eastAsia="zh-CN"/>
        </w:rPr>
        <w:t>叁仟肆佰叁拾</w:t>
      </w:r>
      <w:r>
        <w:rPr>
          <w:rFonts w:hint="eastAsia" w:ascii="宋体" w:hAnsi="宋体" w:cs="宋体"/>
          <w:kern w:val="0"/>
          <w:sz w:val="24"/>
        </w:rPr>
        <w:t>元整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18343</w:t>
      </w:r>
      <w:r>
        <w:rPr>
          <w:rFonts w:hint="eastAsia" w:ascii="宋体" w:hAnsi="宋体"/>
          <w:sz w:val="24"/>
        </w:rPr>
        <w:t>0.00）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三、采购项目内容及报价表：</w:t>
      </w:r>
    </w:p>
    <w:tbl>
      <w:tblPr>
        <w:tblStyle w:val="56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25"/>
        <w:gridCol w:w="1425"/>
        <w:gridCol w:w="855"/>
        <w:gridCol w:w="885"/>
        <w:gridCol w:w="1590"/>
        <w:gridCol w:w="118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货物名称</w:t>
            </w:r>
          </w:p>
        </w:tc>
        <w:tc>
          <w:tcPr>
            <w:tcW w:w="1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规格型号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数量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金额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（元）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蛋糕券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200元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蛋糕券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份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1105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ahoma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宋体" w:hAnsi="宋体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报价人单位（公章）：                  法定代表人（或负责人）（签名）：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地址：                               邮政编码：            电话、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转账全称：                           帐号：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开户行：                          </w:t>
      </w:r>
    </w:p>
    <w:p>
      <w:pPr>
        <w:spacing w:line="340" w:lineRule="exact"/>
        <w:ind w:firstLine="420" w:firstLineChars="200"/>
        <w:rPr>
          <w:rFonts w:ascii="宋体" w:hAnsi="宋体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四、投标人资格要求：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bookmarkStart w:id="0" w:name="_Toc237917799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参加本次采购活动应当符合《中华人民共和国政府采购法》第二十二条的规定，并具备下列条件：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1、在中华人民共和国境内注册、具有独立法人资格、有能力提供本次项目采购货物、并能提供相应的技术及服务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，在柳州市有销售网点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2、生产厂家具备食品生产许可证，非生产厂家具备食品经营许可证；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3、投标人参加政府采购的近三年内，在经营活动中没有重大违法记录。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4、投标人不得有下列行为之一：（提供承诺书原件）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（1）有违反法律、法规行为，依法被取消投标资格且期限未满的；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（2）因招投标活动中有违法违规和不良行为，被有关招投标行政监督部门公示且公示期限未满的。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5、本次采购不接受联合体投标。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五、其他要求</w:t>
      </w:r>
      <w:r>
        <w:rPr>
          <w:rFonts w:hint="eastAsia" w:ascii="宋体" w:hAnsi="宋体"/>
          <w:sz w:val="24"/>
        </w:rPr>
        <w:t>：</w:t>
      </w:r>
    </w:p>
    <w:p>
      <w:pPr>
        <w:pStyle w:val="59"/>
        <w:numPr>
          <w:ilvl w:val="1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所提供的</w:t>
      </w:r>
      <w:r>
        <w:rPr>
          <w:rFonts w:hint="eastAsia" w:ascii="宋体" w:hAnsi="宋体"/>
          <w:sz w:val="24"/>
          <w:szCs w:val="24"/>
          <w:lang w:eastAsia="zh-CN"/>
        </w:rPr>
        <w:t>商</w:t>
      </w:r>
      <w:r>
        <w:rPr>
          <w:rFonts w:hint="eastAsia" w:ascii="宋体" w:hAnsi="宋体"/>
          <w:sz w:val="24"/>
          <w:szCs w:val="24"/>
        </w:rPr>
        <w:t>品必须有明确的生产日期和保质期, 必须为近期</w:t>
      </w:r>
      <w:r>
        <w:rPr>
          <w:rFonts w:hint="eastAsia" w:ascii="宋体" w:hAnsi="宋体"/>
          <w:sz w:val="24"/>
          <w:szCs w:val="24"/>
          <w:lang w:eastAsia="zh-CN"/>
        </w:rPr>
        <w:t>商</w:t>
      </w:r>
      <w:r>
        <w:rPr>
          <w:rFonts w:hint="eastAsia" w:ascii="宋体" w:hAnsi="宋体"/>
          <w:sz w:val="24"/>
          <w:szCs w:val="24"/>
        </w:rPr>
        <w:t>品；</w:t>
      </w:r>
    </w:p>
    <w:p>
      <w:pPr>
        <w:pStyle w:val="59"/>
        <w:numPr>
          <w:ilvl w:val="1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付款方式：采购人根据采购单位实际采购的</w:t>
      </w:r>
      <w:r>
        <w:rPr>
          <w:rFonts w:hint="eastAsia" w:ascii="宋体" w:hAnsi="宋体"/>
          <w:sz w:val="24"/>
          <w:szCs w:val="24"/>
          <w:lang w:eastAsia="zh-CN"/>
        </w:rPr>
        <w:t>商</w:t>
      </w:r>
      <w:r>
        <w:rPr>
          <w:rFonts w:hint="eastAsia" w:ascii="宋体" w:hAnsi="宋体"/>
          <w:sz w:val="24"/>
          <w:szCs w:val="24"/>
        </w:rPr>
        <w:t>品数量结算，收到供货人</w:t>
      </w:r>
      <w:r>
        <w:rPr>
          <w:rFonts w:hint="eastAsia" w:ascii="宋体" w:hAnsi="宋体"/>
          <w:sz w:val="24"/>
          <w:szCs w:val="24"/>
          <w:lang w:eastAsia="zh-CN"/>
        </w:rPr>
        <w:t>商</w:t>
      </w:r>
      <w:r>
        <w:rPr>
          <w:rFonts w:hint="eastAsia" w:ascii="宋体" w:hAnsi="宋体"/>
          <w:sz w:val="24"/>
          <w:szCs w:val="24"/>
        </w:rPr>
        <w:t>品发票后的一月内支付发票</w:t>
      </w:r>
      <w:r>
        <w:rPr>
          <w:rFonts w:hint="eastAsia" w:ascii="宋体" w:hAnsi="宋体"/>
          <w:sz w:val="24"/>
          <w:szCs w:val="24"/>
          <w:lang w:eastAsia="zh-CN"/>
        </w:rPr>
        <w:t>金额</w:t>
      </w:r>
      <w:r>
        <w:rPr>
          <w:rFonts w:hint="eastAsia" w:ascii="宋体" w:hAnsi="宋体"/>
          <w:sz w:val="24"/>
          <w:szCs w:val="24"/>
        </w:rPr>
        <w:t>全款</w:t>
      </w:r>
      <w:r>
        <w:rPr>
          <w:rFonts w:hint="eastAsia" w:ascii="宋体" w:hAnsi="宋体"/>
          <w:sz w:val="24"/>
          <w:szCs w:val="24"/>
          <w:lang w:eastAsia="zh-CN"/>
        </w:rPr>
        <w:t>，每季度结束前按每季度生日实际人数和招标结果支付费用</w:t>
      </w:r>
      <w:r>
        <w:rPr>
          <w:rFonts w:hint="eastAsia" w:ascii="宋体" w:hAnsi="宋体"/>
          <w:sz w:val="24"/>
          <w:szCs w:val="24"/>
        </w:rPr>
        <w:t>；</w:t>
      </w:r>
      <w:bookmarkStart w:id="1" w:name="_GoBack"/>
      <w:bookmarkEnd w:id="1"/>
    </w:p>
    <w:p>
      <w:pPr>
        <w:pStyle w:val="59"/>
        <w:numPr>
          <w:ilvl w:val="1"/>
          <w:numId w:val="5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投标报价：所投价格为一次性最终报价（包含货物费、运费、税费、人工费等一切相关费用）</w:t>
      </w:r>
      <w:r>
        <w:rPr>
          <w:rFonts w:hint="eastAsia" w:ascii="宋体" w:hAnsi="宋体"/>
          <w:sz w:val="24"/>
          <w:szCs w:val="24"/>
        </w:rPr>
        <w:t>，超过</w:t>
      </w:r>
      <w:r>
        <w:rPr>
          <w:rFonts w:hint="eastAsia" w:ascii="宋体" w:hAnsi="宋体"/>
          <w:sz w:val="24"/>
          <w:szCs w:val="24"/>
          <w:lang w:eastAsia="zh-CN"/>
        </w:rPr>
        <w:t>预算金额</w:t>
      </w:r>
      <w:r>
        <w:rPr>
          <w:rFonts w:hint="eastAsia" w:ascii="宋体" w:hAnsi="宋体"/>
          <w:sz w:val="24"/>
          <w:szCs w:val="24"/>
        </w:rPr>
        <w:t>为无效报价；</w:t>
      </w:r>
    </w:p>
    <w:p>
      <w:pPr>
        <w:pStyle w:val="59"/>
        <w:numPr>
          <w:ilvl w:val="1"/>
          <w:numId w:val="5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投标文件递交：投标人将填写好的投标报价表（加盖公章）、营业执照复印件（加盖公章）、</w:t>
      </w:r>
      <w:r>
        <w:rPr>
          <w:rFonts w:hint="eastAsia" w:ascii="宋体" w:hAnsi="宋体" w:cs="微软雅黑"/>
          <w:sz w:val="24"/>
          <w:szCs w:val="24"/>
        </w:rPr>
        <w:t>法人身份证复印件</w:t>
      </w:r>
      <w:r>
        <w:rPr>
          <w:rFonts w:hint="eastAsia" w:ascii="宋体" w:hAnsi="宋体"/>
          <w:bCs/>
          <w:sz w:val="24"/>
          <w:szCs w:val="24"/>
        </w:rPr>
        <w:t>（加盖公章）</w:t>
      </w:r>
      <w:r>
        <w:rPr>
          <w:rFonts w:hint="eastAsia" w:ascii="宋体" w:hAnsi="宋体" w:cs="微软雅黑"/>
          <w:sz w:val="24"/>
          <w:szCs w:val="24"/>
        </w:rPr>
        <w:t>、食品生产许可证或食品经营许可证复印件</w:t>
      </w:r>
      <w:r>
        <w:rPr>
          <w:rFonts w:hint="eastAsia" w:ascii="宋体" w:hAnsi="宋体"/>
          <w:bCs/>
          <w:sz w:val="24"/>
          <w:szCs w:val="24"/>
        </w:rPr>
        <w:t>（加盖公章）</w:t>
      </w:r>
      <w:r>
        <w:rPr>
          <w:rFonts w:hint="eastAsia" w:ascii="宋体" w:hAnsi="宋体" w:cs="微软雅黑"/>
          <w:sz w:val="24"/>
          <w:szCs w:val="24"/>
        </w:rPr>
        <w:t>、相关服务承诺条款等</w:t>
      </w:r>
      <w:r>
        <w:rPr>
          <w:rFonts w:hint="eastAsia" w:ascii="宋体" w:hAnsi="宋体"/>
          <w:bCs/>
          <w:sz w:val="24"/>
          <w:szCs w:val="24"/>
        </w:rPr>
        <w:t>各2份用文件袋密封并在封口处粘贴封条和加盖公章，于201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月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</w:rPr>
        <w:t>日下午4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/>
          <w:bCs/>
          <w:sz w:val="24"/>
          <w:szCs w:val="24"/>
        </w:rPr>
        <w:t>30前送至柳州职业技术学院（柳州市社湾路28号）行政办公楼1楼</w:t>
      </w:r>
      <w:r>
        <w:rPr>
          <w:rFonts w:hint="eastAsia" w:ascii="宋体" w:hAnsi="宋体"/>
          <w:bCs/>
          <w:sz w:val="24"/>
          <w:szCs w:val="24"/>
          <w:lang w:eastAsia="zh-CN"/>
        </w:rPr>
        <w:t>综合</w:t>
      </w:r>
      <w:r>
        <w:rPr>
          <w:rFonts w:hint="eastAsia" w:ascii="宋体" w:hAnsi="宋体"/>
          <w:bCs/>
          <w:sz w:val="24"/>
          <w:szCs w:val="24"/>
        </w:rPr>
        <w:t>服务中心教职工</w:t>
      </w:r>
      <w:r>
        <w:rPr>
          <w:rFonts w:hint="eastAsia" w:ascii="宋体" w:hAnsi="宋体"/>
          <w:bCs/>
          <w:sz w:val="24"/>
          <w:szCs w:val="24"/>
          <w:lang w:eastAsia="zh-CN"/>
        </w:rPr>
        <w:t>事务办理</w:t>
      </w:r>
      <w:r>
        <w:rPr>
          <w:rFonts w:hint="eastAsia" w:ascii="宋体" w:hAnsi="宋体"/>
          <w:bCs/>
          <w:sz w:val="24"/>
          <w:szCs w:val="24"/>
        </w:rPr>
        <w:t>窗口处</w:t>
      </w:r>
      <w:r>
        <w:rPr>
          <w:rFonts w:hint="eastAsia" w:ascii="宋体" w:hAnsi="宋体"/>
          <w:bCs/>
          <w:sz w:val="24"/>
          <w:szCs w:val="24"/>
          <w:lang w:eastAsia="zh-CN"/>
        </w:rPr>
        <w:t>并登记</w:t>
      </w:r>
      <w:r>
        <w:rPr>
          <w:rFonts w:hint="eastAsia" w:ascii="宋体" w:hAnsi="宋体"/>
          <w:bCs/>
          <w:sz w:val="24"/>
          <w:szCs w:val="24"/>
        </w:rPr>
        <w:t>，逾期无效。</w:t>
      </w:r>
    </w:p>
    <w:p>
      <w:pPr>
        <w:pStyle w:val="59"/>
        <w:numPr>
          <w:ilvl w:val="0"/>
          <w:numId w:val="0"/>
        </w:numPr>
        <w:spacing w:line="360" w:lineRule="auto"/>
        <w:ind w:left="1260"/>
        <w:rPr>
          <w:rFonts w:ascii="宋体" w:hAnsi="宋体"/>
          <w:bCs/>
          <w:sz w:val="24"/>
          <w:szCs w:val="24"/>
        </w:rPr>
      </w:pPr>
    </w:p>
    <w:p>
      <w:pPr>
        <w:pStyle w:val="59"/>
        <w:numPr>
          <w:ilvl w:val="0"/>
          <w:numId w:val="0"/>
        </w:numPr>
        <w:spacing w:line="360" w:lineRule="auto"/>
        <w:ind w:left="12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标书接收咨询人</w:t>
      </w:r>
      <w:r>
        <w:rPr>
          <w:rFonts w:hint="eastAsia" w:ascii="宋体" w:hAnsi="宋体" w:cs="宋体"/>
          <w:sz w:val="24"/>
          <w:szCs w:val="24"/>
        </w:rPr>
        <w:t>：陈老师 ，13788023006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7080" w:firstLineChars="295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　　　</w:t>
      </w:r>
      <w:r>
        <w:rPr>
          <w:rFonts w:hint="eastAsia" w:ascii="宋体" w:hAnsi="宋体"/>
          <w:sz w:val="24"/>
        </w:rPr>
        <w:t>欢迎各相关生产（经营）厂商前来投标！</w:t>
      </w:r>
    </w:p>
    <w:p>
      <w:pPr>
        <w:spacing w:line="360" w:lineRule="auto"/>
        <w:ind w:firstLine="7080" w:firstLineChars="2950"/>
        <w:rPr>
          <w:rFonts w:ascii="宋体" w:hAnsi="宋体"/>
          <w:sz w:val="24"/>
        </w:rPr>
      </w:pPr>
    </w:p>
    <w:p>
      <w:pPr>
        <w:spacing w:line="360" w:lineRule="auto"/>
        <w:ind w:firstLine="5760" w:firstLineChars="2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柳州职业技术学院工会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</w:t>
      </w: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日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''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'''''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rPr>
        <w:rStyle w:val="53"/>
      </w:rPr>
    </w:pPr>
    <w:r>
      <w:fldChar w:fldCharType="begin"/>
    </w:r>
    <w:r>
      <w:rPr>
        <w:rStyle w:val="53"/>
      </w:rPr>
      <w:instrText xml:space="preserve">PAGE  </w:instrText>
    </w:r>
    <w:r>
      <w:fldChar w:fldCharType="end"/>
    </w:r>
  </w:p>
  <w:p>
    <w:pPr>
      <w:pStyle w:val="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right" w:y="1"/>
      <w:rPr>
        <w:rStyle w:val="53"/>
      </w:rPr>
    </w:pPr>
  </w:p>
  <w:p>
    <w:pPr>
      <w:pStyle w:val="34"/>
      <w:ind w:right="36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1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551095B"/>
    <w:multiLevelType w:val="multilevel"/>
    <w:tmpl w:val="4551095B"/>
    <w:lvl w:ilvl="0" w:tentative="0">
      <w:start w:val="1"/>
      <w:numFmt w:val="decimal"/>
      <w:pStyle w:val="59"/>
      <w:lvlText w:val="%1."/>
      <w:lvlJc w:val="left"/>
      <w:pPr>
        <w:tabs>
          <w:tab w:val="left" w:pos="874"/>
        </w:tabs>
        <w:ind w:left="874" w:hanging="420"/>
      </w:pPr>
    </w:lvl>
    <w:lvl w:ilvl="1" w:tentative="0">
      <w:start w:val="1"/>
      <w:numFmt w:val="decimal"/>
      <w:lvlText w:val="%2."/>
      <w:lvlJc w:val="left"/>
      <w:pPr>
        <w:tabs>
          <w:tab w:val="left" w:pos="1294"/>
        </w:tabs>
        <w:ind w:left="12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14"/>
        </w:tabs>
        <w:ind w:left="1714" w:hanging="420"/>
      </w:pPr>
    </w:lvl>
    <w:lvl w:ilvl="3" w:tentative="0">
      <w:start w:val="1"/>
      <w:numFmt w:val="decimal"/>
      <w:lvlText w:val="%4."/>
      <w:lvlJc w:val="left"/>
      <w:pPr>
        <w:tabs>
          <w:tab w:val="left" w:pos="2134"/>
        </w:tabs>
        <w:ind w:left="21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54"/>
        </w:tabs>
        <w:ind w:left="25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74"/>
        </w:tabs>
        <w:ind w:left="29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394"/>
        </w:tabs>
        <w:ind w:left="33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14"/>
        </w:tabs>
        <w:ind w:left="38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34"/>
        </w:tabs>
        <w:ind w:left="4234" w:hanging="420"/>
      </w:pPr>
    </w:lvl>
  </w:abstractNum>
  <w:abstractNum w:abstractNumId="3">
    <w:nsid w:val="68067145"/>
    <w:multiLevelType w:val="multilevel"/>
    <w:tmpl w:val="6806714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">
    <w:nsid w:val="763060DB"/>
    <w:multiLevelType w:val="multilevel"/>
    <w:tmpl w:val="763060DB"/>
    <w:lvl w:ilvl="0" w:tentative="0">
      <w:start w:val="1"/>
      <w:numFmt w:val="japaneseCounting"/>
      <w:lvlText w:val="第%1章"/>
      <w:lvlJc w:val="left"/>
      <w:pPr>
        <w:tabs>
          <w:tab w:val="left" w:pos="1275"/>
        </w:tabs>
        <w:ind w:left="1275" w:hanging="1275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pStyle w:val="87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B6"/>
    <w:rsid w:val="00157AE8"/>
    <w:rsid w:val="00164191"/>
    <w:rsid w:val="00172C82"/>
    <w:rsid w:val="00185A31"/>
    <w:rsid w:val="003C06D5"/>
    <w:rsid w:val="00407F65"/>
    <w:rsid w:val="00412E4A"/>
    <w:rsid w:val="00427A9E"/>
    <w:rsid w:val="0050173E"/>
    <w:rsid w:val="00526FEA"/>
    <w:rsid w:val="006E1943"/>
    <w:rsid w:val="0074375C"/>
    <w:rsid w:val="007A3F01"/>
    <w:rsid w:val="007E464A"/>
    <w:rsid w:val="008264BC"/>
    <w:rsid w:val="008901C4"/>
    <w:rsid w:val="009305BE"/>
    <w:rsid w:val="009F513E"/>
    <w:rsid w:val="00AA231A"/>
    <w:rsid w:val="00AD6BB6"/>
    <w:rsid w:val="00AF346D"/>
    <w:rsid w:val="00DF09E4"/>
    <w:rsid w:val="00FE22C2"/>
    <w:rsid w:val="3C26793C"/>
    <w:rsid w:val="3ED44DD5"/>
    <w:rsid w:val="406F3605"/>
    <w:rsid w:val="590E78AE"/>
    <w:rsid w:val="63FC4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nhideWhenUsed="0" w:uiPriority="0" w:semiHidden="0" w:name="toc 2"/>
    <w:lsdException w:unhideWhenUsed="0" w:uiPriority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qFormat="1" w:unhideWhenUsed="0" w:uiPriority="0" w:semiHidden="0" w:name="List Number"/>
    <w:lsdException w:qFormat="1" w:unhideWhenUsed="0" w:uiPriority="0" w:semiHidden="0" w:name="List 2"/>
    <w:lsdException w:uiPriority="99" w:name="List 3"/>
    <w:lsdException w:uiPriority="99" w:name="List 4"/>
    <w:lsdException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0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0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5"/>
    <w:basedOn w:val="1"/>
    <w:next w:val="7"/>
    <w:link w:val="102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8">
    <w:name w:val="heading 6"/>
    <w:basedOn w:val="1"/>
    <w:next w:val="7"/>
    <w:link w:val="103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7"/>
    <w:link w:val="10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0">
    <w:name w:val="heading 8"/>
    <w:basedOn w:val="1"/>
    <w:next w:val="7"/>
    <w:link w:val="10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7"/>
    <w:link w:val="10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52">
    <w:name w:val="Default Paragraph Font"/>
    <w:unhideWhenUsed/>
    <w:uiPriority w:val="1"/>
  </w:style>
  <w:style w:type="table" w:default="1" w:styleId="5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107"/>
    <w:qFormat/>
    <w:uiPriority w:val="0"/>
    <w:pPr>
      <w:ind w:firstLine="420"/>
    </w:pPr>
    <w:rPr>
      <w:rFonts w:ascii="Calibri" w:hAnsi="Calibri"/>
      <w:szCs w:val="20"/>
    </w:rPr>
  </w:style>
  <w:style w:type="paragraph" w:styleId="12">
    <w:name w:val="annotation subject"/>
    <w:basedOn w:val="13"/>
    <w:next w:val="13"/>
    <w:link w:val="122"/>
    <w:semiHidden/>
    <w:uiPriority w:val="0"/>
    <w:pPr>
      <w:adjustRightInd/>
      <w:spacing w:line="240" w:lineRule="auto"/>
      <w:textAlignment w:val="auto"/>
    </w:pPr>
    <w:rPr>
      <w:rFonts w:ascii="Calibri" w:hAnsi="Calibri"/>
      <w:b/>
      <w:bCs/>
      <w:kern w:val="2"/>
      <w:sz w:val="21"/>
      <w:szCs w:val="24"/>
    </w:rPr>
  </w:style>
  <w:style w:type="paragraph" w:styleId="13">
    <w:name w:val="annotation text"/>
    <w:basedOn w:val="1"/>
    <w:link w:val="120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14">
    <w:name w:val="toc 7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2520"/>
      <w:textAlignment w:val="baseline"/>
    </w:pPr>
    <w:rPr>
      <w:kern w:val="0"/>
      <w:szCs w:val="20"/>
    </w:rPr>
  </w:style>
  <w:style w:type="paragraph" w:styleId="15">
    <w:name w:val="Body Text First Indent"/>
    <w:basedOn w:val="16"/>
    <w:link w:val="133"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6">
    <w:name w:val="Body Text"/>
    <w:basedOn w:val="1"/>
    <w:link w:val="113"/>
    <w:qFormat/>
    <w:uiPriority w:val="0"/>
    <w:pPr>
      <w:spacing w:line="380" w:lineRule="exact"/>
    </w:pPr>
    <w:rPr>
      <w:sz w:val="24"/>
    </w:rPr>
  </w:style>
  <w:style w:type="paragraph" w:styleId="17">
    <w:name w:val="List Number"/>
    <w:basedOn w:val="1"/>
    <w:qFormat/>
    <w:uiPriority w:val="0"/>
    <w:pPr>
      <w:widowControl/>
      <w:tabs>
        <w:tab w:val="left" w:pos="454"/>
        <w:tab w:val="left" w:pos="720"/>
        <w:tab w:val="left" w:pos="840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9">
    <w:name w:val="Document Map"/>
    <w:basedOn w:val="1"/>
    <w:link w:val="119"/>
    <w:qFormat/>
    <w:uiPriority w:val="0"/>
    <w:pPr>
      <w:shd w:val="clear" w:color="auto" w:fill="000080"/>
      <w:adjustRightInd w:val="0"/>
      <w:spacing w:line="312" w:lineRule="atLeast"/>
      <w:textAlignment w:val="baseline"/>
    </w:pPr>
    <w:rPr>
      <w:kern w:val="0"/>
      <w:szCs w:val="20"/>
    </w:rPr>
  </w:style>
  <w:style w:type="paragraph" w:styleId="20">
    <w:name w:val="Salutation"/>
    <w:basedOn w:val="1"/>
    <w:next w:val="1"/>
    <w:link w:val="130"/>
    <w:qFormat/>
    <w:uiPriority w:val="0"/>
    <w:rPr>
      <w:rFonts w:ascii="宋体" w:eastAsia="仿宋_GB2312"/>
      <w:szCs w:val="20"/>
    </w:rPr>
  </w:style>
  <w:style w:type="paragraph" w:styleId="21">
    <w:name w:val="Body Text 3"/>
    <w:basedOn w:val="1"/>
    <w:link w:val="117"/>
    <w:uiPriority w:val="0"/>
    <w:pPr>
      <w:spacing w:line="500" w:lineRule="exact"/>
    </w:pPr>
    <w:rPr>
      <w:b/>
      <w:bCs/>
      <w:sz w:val="24"/>
    </w:rPr>
  </w:style>
  <w:style w:type="paragraph" w:styleId="22">
    <w:name w:val="Body Text Indent"/>
    <w:basedOn w:val="1"/>
    <w:link w:val="110"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23">
    <w:name w:val="List Number 3"/>
    <w:basedOn w:val="1"/>
    <w:uiPriority w:val="0"/>
    <w:pPr>
      <w:tabs>
        <w:tab w:val="left" w:pos="1200"/>
      </w:tabs>
      <w:ind w:left="1200" w:leftChars="400" w:hanging="360" w:hangingChars="200"/>
    </w:pPr>
  </w:style>
  <w:style w:type="paragraph" w:styleId="24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paragraph" w:styleId="25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  <w:szCs w:val="20"/>
    </w:rPr>
  </w:style>
  <w:style w:type="paragraph" w:styleId="26">
    <w:name w:val="toc 5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1680"/>
      <w:textAlignment w:val="baseline"/>
    </w:pPr>
    <w:rPr>
      <w:kern w:val="0"/>
      <w:szCs w:val="20"/>
    </w:rPr>
  </w:style>
  <w:style w:type="paragraph" w:styleId="27">
    <w:name w:val="toc 3"/>
    <w:basedOn w:val="1"/>
    <w:next w:val="1"/>
    <w:semiHidden/>
    <w:uiPriority w:val="0"/>
    <w:pPr>
      <w:numPr>
        <w:ilvl w:val="0"/>
        <w:numId w:val="2"/>
      </w:numPr>
      <w:ind w:left="840" w:firstLine="0" w:firstLineChars="0"/>
    </w:pPr>
  </w:style>
  <w:style w:type="paragraph" w:styleId="28">
    <w:name w:val="Plain Text"/>
    <w:basedOn w:val="1"/>
    <w:link w:val="109"/>
    <w:uiPriority w:val="0"/>
    <w:rPr>
      <w:rFonts w:ascii="宋体" w:hAnsi="Courier New" w:cs="Courier New"/>
      <w:szCs w:val="21"/>
    </w:rPr>
  </w:style>
  <w:style w:type="paragraph" w:styleId="29">
    <w:name w:val="toc 8"/>
    <w:basedOn w:val="1"/>
    <w:next w:val="1"/>
    <w:uiPriority w:val="0"/>
    <w:pPr>
      <w:tabs>
        <w:tab w:val="right" w:leader="dot" w:pos="9185"/>
      </w:tabs>
      <w:adjustRightInd w:val="0"/>
      <w:spacing w:line="312" w:lineRule="atLeast"/>
      <w:ind w:left="2940"/>
      <w:textAlignment w:val="baseline"/>
    </w:pPr>
    <w:rPr>
      <w:kern w:val="0"/>
      <w:szCs w:val="20"/>
    </w:rPr>
  </w:style>
  <w:style w:type="paragraph" w:styleId="30">
    <w:name w:val="Date"/>
    <w:basedOn w:val="1"/>
    <w:next w:val="1"/>
    <w:link w:val="108"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31">
    <w:name w:val="Body Text Indent 2"/>
    <w:basedOn w:val="1"/>
    <w:link w:val="115"/>
    <w:uiPriority w:val="0"/>
    <w:pPr>
      <w:ind w:firstLine="630"/>
    </w:pPr>
    <w:rPr>
      <w:sz w:val="32"/>
      <w:szCs w:val="20"/>
    </w:rPr>
  </w:style>
  <w:style w:type="paragraph" w:styleId="32">
    <w:name w:val="endnote text"/>
    <w:basedOn w:val="1"/>
    <w:link w:val="132"/>
    <w:semiHidden/>
    <w:uiPriority w:val="0"/>
    <w:pPr>
      <w:snapToGrid w:val="0"/>
      <w:jc w:val="left"/>
    </w:pPr>
  </w:style>
  <w:style w:type="paragraph" w:styleId="33">
    <w:name w:val="Balloon Text"/>
    <w:basedOn w:val="1"/>
    <w:link w:val="118"/>
    <w:semiHidden/>
    <w:qFormat/>
    <w:uiPriority w:val="0"/>
    <w:rPr>
      <w:sz w:val="18"/>
      <w:szCs w:val="18"/>
    </w:rPr>
  </w:style>
  <w:style w:type="paragraph" w:styleId="34">
    <w:name w:val="footer"/>
    <w:basedOn w:val="1"/>
    <w:link w:val="1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5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trike/>
      <w:sz w:val="18"/>
      <w:szCs w:val="18"/>
    </w:rPr>
  </w:style>
  <w:style w:type="paragraph" w:styleId="36">
    <w:name w:val="toc 1"/>
    <w:basedOn w:val="1"/>
    <w:next w:val="1"/>
    <w:semiHidden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840" w:firstLineChars="400"/>
      <w:jc w:val="left"/>
    </w:pPr>
    <w:rPr>
      <w:rFonts w:ascii="仿宋_GB2312" w:hAnsi="宋体" w:eastAsia="仿宋_GB2312" w:cs="Courier New"/>
      <w:bCs/>
      <w:caps/>
      <w:szCs w:val="21"/>
    </w:rPr>
  </w:style>
  <w:style w:type="paragraph" w:styleId="37">
    <w:name w:val="toc 4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1260"/>
      <w:textAlignment w:val="baseline"/>
    </w:pPr>
    <w:rPr>
      <w:kern w:val="0"/>
      <w:szCs w:val="20"/>
    </w:rPr>
  </w:style>
  <w:style w:type="paragraph" w:styleId="38">
    <w:name w:val="Subtitle"/>
    <w:basedOn w:val="1"/>
    <w:next w:val="1"/>
    <w:link w:val="1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9">
    <w:name w:val="List"/>
    <w:basedOn w:val="1"/>
    <w:uiPriority w:val="0"/>
    <w:pPr>
      <w:ind w:left="200" w:hanging="200" w:hangingChars="200"/>
    </w:pPr>
    <w:rPr>
      <w:sz w:val="28"/>
    </w:rPr>
  </w:style>
  <w:style w:type="paragraph" w:styleId="40">
    <w:name w:val="footnote text"/>
    <w:basedOn w:val="1"/>
    <w:link w:val="129"/>
    <w:semiHidden/>
    <w:uiPriority w:val="0"/>
    <w:pPr>
      <w:snapToGrid w:val="0"/>
      <w:jc w:val="left"/>
    </w:pPr>
    <w:rPr>
      <w:sz w:val="18"/>
      <w:szCs w:val="20"/>
    </w:rPr>
  </w:style>
  <w:style w:type="paragraph" w:styleId="41">
    <w:name w:val="toc 6"/>
    <w:basedOn w:val="1"/>
    <w:next w:val="1"/>
    <w:uiPriority w:val="0"/>
    <w:pPr>
      <w:tabs>
        <w:tab w:val="right" w:leader="dot" w:pos="9185"/>
      </w:tabs>
      <w:adjustRightInd w:val="0"/>
      <w:spacing w:line="312" w:lineRule="atLeast"/>
      <w:ind w:left="2100"/>
      <w:textAlignment w:val="baseline"/>
    </w:pPr>
    <w:rPr>
      <w:kern w:val="0"/>
      <w:szCs w:val="20"/>
    </w:rPr>
  </w:style>
  <w:style w:type="paragraph" w:styleId="42">
    <w:name w:val="List 5"/>
    <w:basedOn w:val="1"/>
    <w:uiPriority w:val="0"/>
    <w:pPr>
      <w:ind w:left="2100" w:hanging="420"/>
    </w:pPr>
    <w:rPr>
      <w:szCs w:val="20"/>
    </w:rPr>
  </w:style>
  <w:style w:type="paragraph" w:styleId="43">
    <w:name w:val="Body Text Indent 3"/>
    <w:basedOn w:val="1"/>
    <w:link w:val="114"/>
    <w:uiPriority w:val="0"/>
    <w:pPr>
      <w:spacing w:after="120"/>
      <w:ind w:left="420" w:leftChars="200"/>
    </w:pPr>
    <w:rPr>
      <w:sz w:val="16"/>
      <w:szCs w:val="16"/>
    </w:rPr>
  </w:style>
  <w:style w:type="paragraph" w:styleId="44">
    <w:name w:val="table of figures"/>
    <w:basedOn w:val="1"/>
    <w:next w:val="1"/>
    <w:semiHidden/>
    <w:uiPriority w:val="0"/>
    <w:pPr>
      <w:ind w:left="200" w:leftChars="200" w:hanging="200" w:hangingChars="200"/>
    </w:pPr>
  </w:style>
  <w:style w:type="paragraph" w:styleId="45">
    <w:name w:val="toc 2"/>
    <w:basedOn w:val="1"/>
    <w:next w:val="1"/>
    <w:uiPriority w:val="0"/>
    <w:pPr>
      <w:ind w:left="420" w:leftChars="200"/>
    </w:pPr>
  </w:style>
  <w:style w:type="paragraph" w:styleId="46">
    <w:name w:val="toc 9"/>
    <w:basedOn w:val="1"/>
    <w:next w:val="1"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kern w:val="0"/>
      <w:szCs w:val="20"/>
    </w:rPr>
  </w:style>
  <w:style w:type="paragraph" w:styleId="47">
    <w:name w:val="Body Text 2"/>
    <w:basedOn w:val="1"/>
    <w:link w:val="116"/>
    <w:uiPriority w:val="0"/>
    <w:pPr>
      <w:spacing w:after="120" w:line="480" w:lineRule="auto"/>
    </w:pPr>
  </w:style>
  <w:style w:type="paragraph" w:styleId="48">
    <w:name w:val="HTML Preformatted"/>
    <w:basedOn w:val="1"/>
    <w:link w:val="13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0">
    <w:name w:val="index 1"/>
    <w:basedOn w:val="1"/>
    <w:next w:val="1"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51">
    <w:name w:val="Title"/>
    <w:basedOn w:val="1"/>
    <w:next w:val="1"/>
    <w:link w:val="123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53">
    <w:name w:val="page number"/>
    <w:basedOn w:val="52"/>
    <w:qFormat/>
    <w:uiPriority w:val="0"/>
  </w:style>
  <w:style w:type="character" w:styleId="54">
    <w:name w:val="FollowedHyperlink"/>
    <w:unhideWhenUsed/>
    <w:uiPriority w:val="99"/>
    <w:rPr>
      <w:color w:val="800080"/>
      <w:u w:val="single"/>
    </w:rPr>
  </w:style>
  <w:style w:type="character" w:styleId="55">
    <w:name w:val="Hyperlink"/>
    <w:uiPriority w:val="99"/>
    <w:rPr>
      <w:color w:val="0000FF"/>
      <w:u w:val="single"/>
    </w:rPr>
  </w:style>
  <w:style w:type="paragraph" w:customStyle="1" w:styleId="57">
    <w:name w:val="正文段"/>
    <w:basedOn w:val="1"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58">
    <w:name w:val="1ji"/>
    <w:basedOn w:val="2"/>
    <w:link w:val="121"/>
    <w:uiPriority w:val="0"/>
    <w:pPr>
      <w:keepLines w:val="0"/>
      <w:widowControl/>
      <w:spacing w:before="0" w:after="0" w:line="240" w:lineRule="auto"/>
      <w:jc w:val="center"/>
    </w:pPr>
    <w:rPr>
      <w:rFonts w:ascii="宋体" w:hAnsi="宋体"/>
      <w:sz w:val="36"/>
    </w:rPr>
  </w:style>
  <w:style w:type="paragraph" w:customStyle="1" w:styleId="59">
    <w:name w:val="_Style 58"/>
    <w:basedOn w:val="1"/>
    <w:qFormat/>
    <w:uiPriority w:val="0"/>
    <w:pPr>
      <w:numPr>
        <w:ilvl w:val="0"/>
        <w:numId w:val="3"/>
      </w:numPr>
      <w:ind w:left="0" w:firstLine="420" w:firstLineChars="200"/>
    </w:pPr>
    <w:rPr>
      <w:rFonts w:ascii="Calibri" w:hAnsi="Calibri"/>
      <w:szCs w:val="22"/>
    </w:rPr>
  </w:style>
  <w:style w:type="paragraph" w:customStyle="1" w:styleId="60">
    <w:name w:val="引用1"/>
    <w:basedOn w:val="1"/>
    <w:next w:val="1"/>
    <w:link w:val="125"/>
    <w:uiPriority w:val="0"/>
    <w:rPr>
      <w:rFonts w:ascii="Calibri" w:hAnsi="Calibri"/>
      <w:i/>
      <w:iCs/>
      <w:color w:val="000000"/>
      <w:szCs w:val="22"/>
    </w:rPr>
  </w:style>
  <w:style w:type="paragraph" w:customStyle="1" w:styleId="61">
    <w:name w:val="标题5"/>
    <w:basedOn w:val="4"/>
    <w:link w:val="126"/>
    <w:qFormat/>
    <w:uiPriority w:val="0"/>
    <w:pPr>
      <w:tabs>
        <w:tab w:val="left" w:pos="825"/>
      </w:tabs>
      <w:spacing w:line="413" w:lineRule="auto"/>
    </w:pPr>
    <w:rPr>
      <w:rFonts w:ascii="Arial" w:hAnsi="Arial" w:eastAsia="宋体" w:cs="Times New Roman"/>
      <w:bCs w:val="0"/>
      <w:szCs w:val="22"/>
    </w:rPr>
  </w:style>
  <w:style w:type="paragraph" w:customStyle="1" w:styleId="62">
    <w:name w:val="明显引用1"/>
    <w:basedOn w:val="1"/>
    <w:next w:val="1"/>
    <w:link w:val="127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宋体" w:cs="Times New Roman"/>
      <w:b/>
      <w:i/>
      <w:color w:val="4F81BD"/>
      <w:sz w:val="22"/>
      <w:szCs w:val="22"/>
    </w:rPr>
  </w:style>
  <w:style w:type="paragraph" w:customStyle="1" w:styleId="63">
    <w:name w:val="_Style 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6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65">
    <w:name w:val="Char1"/>
    <w:basedOn w:val="1"/>
    <w:qFormat/>
    <w:uiPriority w:val="0"/>
    <w:rPr>
      <w:szCs w:val="21"/>
    </w:rPr>
  </w:style>
  <w:style w:type="paragraph" w:customStyle="1" w:styleId="66">
    <w:name w:val="444"/>
    <w:basedOn w:val="1"/>
    <w:uiPriority w:val="0"/>
    <w:pPr>
      <w:adjustRightInd w:val="0"/>
      <w:spacing w:line="312" w:lineRule="atLeast"/>
      <w:jc w:val="center"/>
      <w:textAlignment w:val="baseline"/>
    </w:pPr>
    <w:rPr>
      <w:b/>
      <w:kern w:val="0"/>
      <w:sz w:val="36"/>
      <w:szCs w:val="36"/>
    </w:rPr>
  </w:style>
  <w:style w:type="paragraph" w:customStyle="1" w:styleId="67">
    <w:name w:val="2ji"/>
    <w:basedOn w:val="3"/>
    <w:uiPriority w:val="0"/>
    <w:pPr>
      <w:adjustRightInd w:val="0"/>
      <w:spacing w:before="0" w:after="0" w:line="360" w:lineRule="auto"/>
      <w:textAlignment w:val="baseline"/>
    </w:pPr>
    <w:rPr>
      <w:rFonts w:ascii="宋体" w:hAnsi="宋体" w:eastAsia="宋体"/>
      <w:kern w:val="0"/>
      <w:sz w:val="21"/>
      <w:szCs w:val="21"/>
    </w:rPr>
  </w:style>
  <w:style w:type="paragraph" w:customStyle="1" w:styleId="68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9">
    <w:name w:val="样式 标题 3 + (中文) 黑体 小四 非加粗 段前: 7.8 磅 段后: 0 磅 行距: 固定值 20 磅"/>
    <w:basedOn w:val="4"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70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71">
    <w:name w:val="样式1"/>
    <w:basedOn w:val="1"/>
    <w:uiPriority w:val="0"/>
    <w:pPr>
      <w:spacing w:before="120" w:after="120" w:line="300" w:lineRule="auto"/>
    </w:pPr>
    <w:rPr>
      <w:rFonts w:ascii="宋体" w:hAnsi="宋体"/>
      <w:b/>
      <w:sz w:val="24"/>
      <w:szCs w:val="20"/>
    </w:rPr>
  </w:style>
  <w:style w:type="paragraph" w:customStyle="1" w:styleId="7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3">
    <w:name w:val="默认段落字体 Para Char1"/>
    <w:next w:val="1"/>
    <w:uiPriority w:val="0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hAnsi="Arial" w:eastAsia="宋体" w:cs="Arial"/>
      <w:kern w:val="2"/>
      <w:lang w:val="en-US" w:eastAsia="zh-CN" w:bidi="ar-SA"/>
    </w:rPr>
  </w:style>
  <w:style w:type="paragraph" w:customStyle="1" w:styleId="74">
    <w:name w:val="2-2ji"/>
    <w:basedOn w:val="3"/>
    <w:uiPriority w:val="0"/>
    <w:pPr>
      <w:adjustRightInd w:val="0"/>
      <w:spacing w:before="0" w:after="0" w:line="360" w:lineRule="auto"/>
      <w:jc w:val="center"/>
      <w:textAlignment w:val="baseline"/>
    </w:pPr>
    <w:rPr>
      <w:rFonts w:ascii="宋体" w:hAnsi="宋体" w:eastAsia="宋体"/>
      <w:bCs w:val="0"/>
      <w:kern w:val="0"/>
      <w:sz w:val="36"/>
    </w:rPr>
  </w:style>
  <w:style w:type="paragraph" w:customStyle="1" w:styleId="75">
    <w:name w:val="默认段落字体 Para Char Char Char Char Char Char Char Char Char1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76">
    <w:name w:val="表格"/>
    <w:basedOn w:val="1"/>
    <w:uiPriority w:val="0"/>
    <w:pPr>
      <w:spacing w:line="400" w:lineRule="exact"/>
    </w:pPr>
    <w:rPr>
      <w:sz w:val="24"/>
    </w:rPr>
  </w:style>
  <w:style w:type="paragraph" w:customStyle="1" w:styleId="77">
    <w:name w:val="Char21"/>
    <w:basedOn w:val="1"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78">
    <w:name w:val="样式 首行缩进:  2 字符"/>
    <w:basedOn w:val="1"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79">
    <w:name w:val="Char Char Char"/>
    <w:basedOn w:val="1"/>
    <w:uiPriority w:val="0"/>
    <w:rPr>
      <w:rFonts w:ascii="Tahoma" w:hAnsi="Tahoma"/>
      <w:sz w:val="24"/>
      <w:szCs w:val="20"/>
    </w:rPr>
  </w:style>
  <w:style w:type="paragraph" w:customStyle="1" w:styleId="80">
    <w:name w:val="表内文字"/>
    <w:basedOn w:val="1"/>
    <w:qFormat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  <w:style w:type="paragraph" w:customStyle="1" w:styleId="81">
    <w:name w:val="1"/>
    <w:basedOn w:val="1"/>
    <w:next w:val="28"/>
    <w:qFormat/>
    <w:uiPriority w:val="0"/>
    <w:rPr>
      <w:rFonts w:ascii="宋体" w:hAnsi="Courier New"/>
      <w:szCs w:val="20"/>
    </w:rPr>
  </w:style>
  <w:style w:type="paragraph" w:customStyle="1" w:styleId="82">
    <w:name w:val="样式 Verdana 首行缩进:  0.74 厘米"/>
    <w:basedOn w:val="1"/>
    <w:qFormat/>
    <w:uiPriority w:val="0"/>
    <w:pPr>
      <w:spacing w:line="360" w:lineRule="auto"/>
      <w:ind w:firstLine="420"/>
    </w:pPr>
    <w:rPr>
      <w:rFonts w:ascii="Verdana" w:hAnsi="Verdana"/>
      <w:sz w:val="24"/>
      <w:szCs w:val="20"/>
    </w:rPr>
  </w:style>
  <w:style w:type="paragraph" w:customStyle="1" w:styleId="83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4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5">
    <w:name w:val="F2"/>
    <w:basedOn w:val="1"/>
    <w:uiPriority w:val="0"/>
    <w:pPr>
      <w:autoSpaceDE w:val="0"/>
      <w:autoSpaceDN w:val="0"/>
      <w:adjustRightInd w:val="0"/>
      <w:ind w:firstLine="601"/>
      <w:textAlignment w:val="baseline"/>
    </w:pPr>
    <w:rPr>
      <w:kern w:val="0"/>
      <w:sz w:val="24"/>
      <w:szCs w:val="20"/>
    </w:rPr>
  </w:style>
  <w:style w:type="paragraph" w:customStyle="1" w:styleId="86">
    <w:name w:val="Char Char Char1"/>
    <w:basedOn w:val="1"/>
    <w:qFormat/>
    <w:uiPriority w:val="0"/>
  </w:style>
  <w:style w:type="paragraph" w:customStyle="1" w:styleId="87">
    <w:name w:val="一级条标题"/>
    <w:basedOn w:val="1"/>
    <w:next w:val="1"/>
    <w:uiPriority w:val="0"/>
    <w:pPr>
      <w:widowControl/>
      <w:numPr>
        <w:ilvl w:val="2"/>
        <w:numId w:val="4"/>
      </w:numPr>
      <w:tabs>
        <w:tab w:val="left" w:pos="1380"/>
      </w:tabs>
    </w:pPr>
    <w:rPr>
      <w:rFonts w:ascii="黑体" w:eastAsia="黑体"/>
      <w:kern w:val="0"/>
      <w:szCs w:val="20"/>
    </w:rPr>
  </w:style>
  <w:style w:type="paragraph" w:customStyle="1" w:styleId="88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89">
    <w:name w:val="reader-word-layer reader-word-s3-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0">
    <w:name w:val="reader-word-layer reader-word-s3-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1">
    <w:name w:val="reader-word-layer reader-word-s4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2">
    <w:name w:val="reader-word-layer reader-word-s4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3">
    <w:name w:val="reader-word-layer reader-word-s4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4">
    <w:name w:val="reader-word-layer reader-word-s4-8 reader-word-s4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5">
    <w:name w:val="reader-word-layer reader-word-s4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6">
    <w:name w:val="reader-word-layer reader-word-s4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98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9">
    <w:name w:val="标题 2 字符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0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1">
    <w:name w:val="标题 4 字符"/>
    <w:link w:val="5"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102">
    <w:name w:val="标题 5 字符"/>
    <w:link w:val="6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103">
    <w:name w:val="标题 6 字符"/>
    <w:link w:val="8"/>
    <w:qFormat/>
    <w:uiPriority w:val="0"/>
    <w:rPr>
      <w:rFonts w:ascii="Arial" w:hAnsi="Arial" w:eastAsia="黑体" w:cs="Times New Roman"/>
      <w:b/>
      <w:sz w:val="24"/>
      <w:szCs w:val="24"/>
    </w:rPr>
  </w:style>
  <w:style w:type="character" w:customStyle="1" w:styleId="104">
    <w:name w:val="标题 7 字符"/>
    <w:link w:val="9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character" w:customStyle="1" w:styleId="105">
    <w:name w:val="标题 8 字符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106">
    <w:name w:val="标题 9 字符"/>
    <w:link w:val="11"/>
    <w:qFormat/>
    <w:uiPriority w:val="0"/>
    <w:rPr>
      <w:rFonts w:ascii="Arial" w:hAnsi="Arial" w:eastAsia="黑体" w:cs="Times New Roman"/>
      <w:szCs w:val="24"/>
    </w:rPr>
  </w:style>
  <w:style w:type="character" w:customStyle="1" w:styleId="107">
    <w:name w:val="正文缩进 字符"/>
    <w:link w:val="7"/>
    <w:qFormat/>
    <w:locked/>
    <w:uiPriority w:val="0"/>
    <w:rPr>
      <w:rFonts w:ascii="Calibri" w:hAnsi="Calibri" w:eastAsia="宋体" w:cs="Times New Roman"/>
      <w:szCs w:val="20"/>
    </w:rPr>
  </w:style>
  <w:style w:type="character" w:customStyle="1" w:styleId="108">
    <w:name w:val="日期 字符"/>
    <w:link w:val="30"/>
    <w:qFormat/>
    <w:uiPriority w:val="0"/>
    <w:rPr>
      <w:rFonts w:ascii="宋体" w:hAnsi="Courier New" w:eastAsia="宋体" w:cs="Courier New"/>
      <w:szCs w:val="21"/>
    </w:rPr>
  </w:style>
  <w:style w:type="character" w:customStyle="1" w:styleId="109">
    <w:name w:val="纯文本 字符"/>
    <w:link w:val="28"/>
    <w:qFormat/>
    <w:uiPriority w:val="0"/>
    <w:rPr>
      <w:rFonts w:ascii="宋体" w:hAnsi="Courier New" w:eastAsia="宋体" w:cs="Courier New"/>
      <w:szCs w:val="21"/>
    </w:rPr>
  </w:style>
  <w:style w:type="character" w:customStyle="1" w:styleId="110">
    <w:name w:val="正文文本缩进 字符"/>
    <w:link w:val="22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111">
    <w:name w:val="页脚 字符"/>
    <w:link w:val="3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2">
    <w:name w:val="页眉 字符"/>
    <w:link w:val="35"/>
    <w:qFormat/>
    <w:uiPriority w:val="0"/>
    <w:rPr>
      <w:rFonts w:ascii="Times New Roman" w:hAnsi="Times New Roman" w:eastAsia="宋体" w:cs="Times New Roman"/>
      <w:strike/>
      <w:sz w:val="18"/>
      <w:szCs w:val="18"/>
    </w:rPr>
  </w:style>
  <w:style w:type="character" w:customStyle="1" w:styleId="113">
    <w:name w:val="正文文本 字符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4">
    <w:name w:val="正文文本缩进 3 字符"/>
    <w:link w:val="43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5">
    <w:name w:val="正文文本缩进 2 字符"/>
    <w:link w:val="31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16">
    <w:name w:val="正文文本 2 字符"/>
    <w:link w:val="4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7">
    <w:name w:val="正文文本 3 字符"/>
    <w:link w:val="21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8">
    <w:name w:val="批注框文本 字符"/>
    <w:link w:val="3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9">
    <w:name w:val="文档结构图 字符"/>
    <w:link w:val="19"/>
    <w:qFormat/>
    <w:uiPriority w:val="0"/>
    <w:rPr>
      <w:rFonts w:ascii="Times New Roman" w:hAnsi="Times New Roman" w:eastAsia="宋体" w:cs="Times New Roman"/>
      <w:kern w:val="0"/>
      <w:szCs w:val="20"/>
      <w:shd w:val="clear" w:color="auto" w:fill="000080"/>
    </w:rPr>
  </w:style>
  <w:style w:type="character" w:customStyle="1" w:styleId="120">
    <w:name w:val="批注文字 字符"/>
    <w:link w:val="13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21">
    <w:name w:val="1ji Char"/>
    <w:link w:val="58"/>
    <w:qFormat/>
    <w:uiPriority w:val="0"/>
    <w:rPr>
      <w:rFonts w:ascii="宋体" w:hAnsi="宋体" w:eastAsia="宋体" w:cs="Times New Roman"/>
      <w:b/>
      <w:bCs/>
      <w:kern w:val="44"/>
      <w:sz w:val="36"/>
      <w:szCs w:val="44"/>
    </w:rPr>
  </w:style>
  <w:style w:type="character" w:customStyle="1" w:styleId="122">
    <w:name w:val="批注主题 字符"/>
    <w:link w:val="12"/>
    <w:semiHidden/>
    <w:qFormat/>
    <w:uiPriority w:val="0"/>
    <w:rPr>
      <w:rFonts w:ascii="Calibri" w:hAnsi="Calibri" w:eastAsia="宋体" w:cs="Times New Roman"/>
      <w:b/>
      <w:bCs/>
      <w:kern w:val="0"/>
      <w:sz w:val="24"/>
      <w:szCs w:val="24"/>
    </w:rPr>
  </w:style>
  <w:style w:type="character" w:customStyle="1" w:styleId="123">
    <w:name w:val="标题 字符"/>
    <w:link w:val="51"/>
    <w:qFormat/>
    <w:locked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24">
    <w:name w:val="标题 Char1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5">
    <w:name w:val="Quote Char"/>
    <w:link w:val="60"/>
    <w:qFormat/>
    <w:locked/>
    <w:uiPriority w:val="0"/>
    <w:rPr>
      <w:rFonts w:ascii="Calibri" w:hAnsi="Calibri" w:eastAsia="宋体" w:cs="Times New Roman"/>
      <w:i/>
      <w:iCs/>
      <w:color w:val="000000"/>
    </w:rPr>
  </w:style>
  <w:style w:type="character" w:customStyle="1" w:styleId="126">
    <w:name w:val="标题5 Char Char"/>
    <w:link w:val="61"/>
    <w:qFormat/>
    <w:locked/>
    <w:uiPriority w:val="0"/>
    <w:rPr>
      <w:rFonts w:ascii="Arial" w:hAnsi="Arial"/>
      <w:b/>
      <w:sz w:val="32"/>
    </w:rPr>
  </w:style>
  <w:style w:type="character" w:customStyle="1" w:styleId="127">
    <w:name w:val="Intense Quote Char"/>
    <w:link w:val="62"/>
    <w:qFormat/>
    <w:locked/>
    <w:uiPriority w:val="0"/>
    <w:rPr>
      <w:b/>
      <w:i/>
      <w:color w:val="4F81BD"/>
      <w:sz w:val="22"/>
    </w:rPr>
  </w:style>
  <w:style w:type="character" w:customStyle="1" w:styleId="128">
    <w:name w:val="副标题 字符"/>
    <w:link w:val="38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9">
    <w:name w:val="脚注文本 字符"/>
    <w:link w:val="40"/>
    <w:semiHidden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0">
    <w:name w:val="称呼 字符"/>
    <w:link w:val="20"/>
    <w:qFormat/>
    <w:uiPriority w:val="0"/>
    <w:rPr>
      <w:rFonts w:ascii="宋体" w:hAnsi="Times New Roman" w:eastAsia="仿宋_GB2312" w:cs="Times New Roman"/>
      <w:szCs w:val="20"/>
    </w:rPr>
  </w:style>
  <w:style w:type="character" w:customStyle="1" w:styleId="131">
    <w:name w:val="HTML 预设格式 字符"/>
    <w:link w:val="48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32">
    <w:name w:val="尾注文本 字符"/>
    <w:link w:val="3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3">
    <w:name w:val="正文首行缩进 字符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4">
    <w:name w:val="正文文本 Char1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35">
    <w:name w:val="_Style 134"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1241</Characters>
  <Lines>10</Lines>
  <Paragraphs>2</Paragraphs>
  <ScaleCrop>false</ScaleCrop>
  <LinksUpToDate>false</LinksUpToDate>
  <CharactersWithSpaces>1456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2017-05-05T15:25:00Z</dcterms:created>
  <dc:creator>ggg</dc:creator>
  <cp:lastModifiedBy>覃纪武</cp:lastModifiedBy>
  <dcterms:modified xsi:type="dcterms:W3CDTF">2017-12-28T01:30:31Z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